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5C305" w14:textId="25942411" w:rsidR="00024BD0" w:rsidRDefault="00024BD0" w:rsidP="00024BD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Губернатору Тульской области</w:t>
      </w:r>
    </w:p>
    <w:p w14:paraId="3F387392" w14:textId="2DBCE781" w:rsidR="00024BD0" w:rsidRDefault="00024BD0" w:rsidP="00024BD0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024BD0">
        <w:rPr>
          <w:rFonts w:ascii="Arial" w:hAnsi="Arial" w:cs="Arial"/>
          <w:sz w:val="20"/>
          <w:szCs w:val="20"/>
        </w:rPr>
        <w:t>Дюмин</w:t>
      </w:r>
      <w:r>
        <w:rPr>
          <w:rFonts w:ascii="Arial" w:hAnsi="Arial" w:cs="Arial"/>
          <w:sz w:val="20"/>
          <w:szCs w:val="20"/>
        </w:rPr>
        <w:t>у</w:t>
      </w:r>
      <w:proofErr w:type="spellEnd"/>
      <w:r w:rsidRPr="00024B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А.Г.</w:t>
      </w:r>
    </w:p>
    <w:p w14:paraId="61895A12" w14:textId="77777777" w:rsidR="00024BD0" w:rsidRDefault="00024BD0" w:rsidP="00024BD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родителей</w:t>
      </w:r>
      <w:r w:rsidRPr="00024BD0">
        <w:rPr>
          <w:rFonts w:ascii="Arial" w:hAnsi="Arial" w:cs="Arial"/>
          <w:sz w:val="20"/>
          <w:szCs w:val="20"/>
        </w:rPr>
        <w:t xml:space="preserve"> </w:t>
      </w:r>
      <w:r w:rsidRPr="00874703">
        <w:rPr>
          <w:rFonts w:ascii="Arial" w:hAnsi="Arial" w:cs="Arial"/>
          <w:sz w:val="20"/>
          <w:szCs w:val="20"/>
        </w:rPr>
        <w:t xml:space="preserve">учеников общеобразовательной школы </w:t>
      </w:r>
    </w:p>
    <w:p w14:paraId="4309F85C" w14:textId="04F90D8C" w:rsidR="00024BD0" w:rsidRDefault="00024BD0" w:rsidP="00024BD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 xml:space="preserve">при ГПОУ ТО "Тульский колледж искусств им. </w:t>
      </w:r>
      <w:proofErr w:type="gramStart"/>
      <w:r w:rsidRPr="00874703">
        <w:rPr>
          <w:rFonts w:ascii="Arial" w:hAnsi="Arial" w:cs="Arial"/>
          <w:sz w:val="20"/>
          <w:szCs w:val="20"/>
        </w:rPr>
        <w:t>А.С.</w:t>
      </w:r>
      <w:proofErr w:type="gramEnd"/>
      <w:r w:rsidRPr="00874703">
        <w:rPr>
          <w:rFonts w:ascii="Arial" w:hAnsi="Arial" w:cs="Arial"/>
          <w:sz w:val="20"/>
          <w:szCs w:val="20"/>
        </w:rPr>
        <w:t xml:space="preserve"> Даргомыжского"</w:t>
      </w:r>
    </w:p>
    <w:p w14:paraId="3E244A4F" w14:textId="02B5FC65" w:rsidR="00024BD0" w:rsidRDefault="00024BD0" w:rsidP="00EF67C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AA05D99" w14:textId="15338530" w:rsidR="00024BD0" w:rsidRDefault="00024BD0" w:rsidP="00EF67C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78C29A5" w14:textId="648785C9" w:rsidR="007C75C1" w:rsidRPr="00874703" w:rsidRDefault="004856C2" w:rsidP="00EF67C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 xml:space="preserve">Уважаемый </w:t>
      </w:r>
      <w:r w:rsidR="000511E5" w:rsidRPr="00874703">
        <w:rPr>
          <w:rFonts w:ascii="Arial" w:hAnsi="Arial" w:cs="Arial"/>
          <w:sz w:val="20"/>
          <w:szCs w:val="20"/>
        </w:rPr>
        <w:t>Алексей Геннадьевич!</w:t>
      </w:r>
    </w:p>
    <w:p w14:paraId="07268E5D" w14:textId="77777777" w:rsidR="00874703" w:rsidRDefault="00874703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6D303D14" w14:textId="04DDBC58" w:rsidR="004856C2" w:rsidRPr="00874703" w:rsidRDefault="004856C2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 xml:space="preserve">Мы, родители </w:t>
      </w:r>
      <w:r w:rsidR="00C1334E" w:rsidRPr="00874703">
        <w:rPr>
          <w:rFonts w:ascii="Arial" w:hAnsi="Arial" w:cs="Arial"/>
          <w:sz w:val="20"/>
          <w:szCs w:val="20"/>
        </w:rPr>
        <w:t>учеников</w:t>
      </w:r>
      <w:r w:rsidRPr="00874703">
        <w:rPr>
          <w:rFonts w:ascii="Arial" w:hAnsi="Arial" w:cs="Arial"/>
          <w:sz w:val="20"/>
          <w:szCs w:val="20"/>
        </w:rPr>
        <w:t xml:space="preserve"> общеобразовательной школы при ГПОУ ТО "Тульский колледж искусств им. </w:t>
      </w:r>
      <w:proofErr w:type="gramStart"/>
      <w:r w:rsidRPr="00874703">
        <w:rPr>
          <w:rFonts w:ascii="Arial" w:hAnsi="Arial" w:cs="Arial"/>
          <w:sz w:val="20"/>
          <w:szCs w:val="20"/>
        </w:rPr>
        <w:t>А.С.</w:t>
      </w:r>
      <w:proofErr w:type="gramEnd"/>
      <w:r w:rsidRPr="00874703">
        <w:rPr>
          <w:rFonts w:ascii="Arial" w:hAnsi="Arial" w:cs="Arial"/>
          <w:sz w:val="20"/>
          <w:szCs w:val="20"/>
        </w:rPr>
        <w:t xml:space="preserve"> Даргомыжского" (далее</w:t>
      </w:r>
      <w:r w:rsidR="000511E5" w:rsidRPr="00874703">
        <w:rPr>
          <w:rFonts w:ascii="Arial" w:hAnsi="Arial" w:cs="Arial"/>
          <w:sz w:val="20"/>
          <w:szCs w:val="20"/>
        </w:rPr>
        <w:t xml:space="preserve"> </w:t>
      </w:r>
      <w:r w:rsidR="007C5E11" w:rsidRPr="00874703">
        <w:rPr>
          <w:rFonts w:ascii="Arial" w:hAnsi="Arial" w:cs="Arial"/>
          <w:sz w:val="20"/>
          <w:szCs w:val="20"/>
        </w:rPr>
        <w:t>-</w:t>
      </w:r>
      <w:r w:rsidRPr="00874703">
        <w:rPr>
          <w:rFonts w:ascii="Arial" w:hAnsi="Arial" w:cs="Arial"/>
          <w:sz w:val="20"/>
          <w:szCs w:val="20"/>
        </w:rPr>
        <w:t xml:space="preserve"> школа), жители г. Тулы </w:t>
      </w:r>
      <w:r w:rsidR="00FC44A0" w:rsidRPr="00874703">
        <w:rPr>
          <w:rFonts w:ascii="Arial" w:hAnsi="Arial" w:cs="Arial"/>
          <w:sz w:val="20"/>
          <w:szCs w:val="20"/>
        </w:rPr>
        <w:t xml:space="preserve">и представители профессионального сообщества </w:t>
      </w:r>
      <w:r w:rsidRPr="00874703">
        <w:rPr>
          <w:rFonts w:ascii="Arial" w:hAnsi="Arial" w:cs="Arial"/>
          <w:sz w:val="20"/>
          <w:szCs w:val="20"/>
        </w:rPr>
        <w:t xml:space="preserve">обращаемся к </w:t>
      </w:r>
      <w:r w:rsidR="003A73F7">
        <w:rPr>
          <w:rFonts w:ascii="Arial" w:hAnsi="Arial" w:cs="Arial"/>
          <w:sz w:val="20"/>
          <w:szCs w:val="20"/>
        </w:rPr>
        <w:t>В</w:t>
      </w:r>
      <w:r w:rsidRPr="00874703">
        <w:rPr>
          <w:rFonts w:ascii="Arial" w:hAnsi="Arial" w:cs="Arial"/>
          <w:sz w:val="20"/>
          <w:szCs w:val="20"/>
        </w:rPr>
        <w:t>ам с просьбой помочь сохранить нашу школу.</w:t>
      </w:r>
    </w:p>
    <w:p w14:paraId="6EA42A6A" w14:textId="77777777" w:rsidR="00874703" w:rsidRDefault="00874703" w:rsidP="00874703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2AFC11FB" w14:textId="66B83918" w:rsidR="002870BB" w:rsidRPr="00874703" w:rsidRDefault="002870BB" w:rsidP="00874703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От преподавателей колледжа нам стало известно о том, что в этом году школа прекращает свою деятельность</w:t>
      </w:r>
      <w:r w:rsidR="003A73F7">
        <w:rPr>
          <w:rFonts w:ascii="Arial" w:hAnsi="Arial" w:cs="Arial"/>
          <w:sz w:val="20"/>
          <w:szCs w:val="20"/>
        </w:rPr>
        <w:t>,</w:t>
      </w:r>
      <w:r w:rsidRPr="00874703">
        <w:rPr>
          <w:rFonts w:ascii="Arial" w:hAnsi="Arial" w:cs="Arial"/>
          <w:sz w:val="20"/>
          <w:szCs w:val="20"/>
        </w:rPr>
        <w:t xml:space="preserve"> и наши дети будут переведены в другие общеобразовательные школы г. Тулы.</w:t>
      </w:r>
    </w:p>
    <w:p w14:paraId="234A8C33" w14:textId="6823D93A" w:rsidR="002870BB" w:rsidRPr="00874703" w:rsidRDefault="002870BB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Один из родителей позвонил заместителю министра культуры Тульской области Ивановой Ирине Викторовне</w:t>
      </w:r>
      <w:r w:rsidR="003A73F7">
        <w:rPr>
          <w:rFonts w:ascii="Arial" w:hAnsi="Arial" w:cs="Arial"/>
          <w:sz w:val="20"/>
          <w:szCs w:val="20"/>
        </w:rPr>
        <w:t>,</w:t>
      </w:r>
      <w:r w:rsidRPr="00874703">
        <w:rPr>
          <w:rFonts w:ascii="Arial" w:hAnsi="Arial" w:cs="Arial"/>
          <w:sz w:val="20"/>
          <w:szCs w:val="20"/>
        </w:rPr>
        <w:t xml:space="preserve"> и в ходе телефонного разговора она подтвердила, что в настоящее время собираются материалы для </w:t>
      </w:r>
      <w:r w:rsidR="009F4D6F">
        <w:rPr>
          <w:rFonts w:ascii="Arial" w:hAnsi="Arial" w:cs="Arial"/>
          <w:sz w:val="20"/>
          <w:szCs w:val="20"/>
        </w:rPr>
        <w:t>закрытия школы</w:t>
      </w:r>
      <w:r w:rsidRPr="00874703">
        <w:rPr>
          <w:rFonts w:ascii="Arial" w:hAnsi="Arial" w:cs="Arial"/>
          <w:sz w:val="20"/>
          <w:szCs w:val="20"/>
        </w:rPr>
        <w:t xml:space="preserve">. Также она пояснила, что идет поиск </w:t>
      </w:r>
      <w:r w:rsidR="003A73F7">
        <w:rPr>
          <w:rFonts w:ascii="Arial" w:hAnsi="Arial" w:cs="Arial"/>
          <w:sz w:val="20"/>
          <w:szCs w:val="20"/>
        </w:rPr>
        <w:t xml:space="preserve">- </w:t>
      </w:r>
      <w:r w:rsidRPr="00874703">
        <w:rPr>
          <w:rFonts w:ascii="Arial" w:hAnsi="Arial" w:cs="Arial"/>
          <w:sz w:val="20"/>
          <w:szCs w:val="20"/>
        </w:rPr>
        <w:t>в какие общеобразовательные школы планируется перевод учеников. В качестве варианта решения проблемы она озвучила, что есть возможность реконструкции помещения школы для ее расширения в случае выделения финансирования.</w:t>
      </w:r>
    </w:p>
    <w:p w14:paraId="7DF134F9" w14:textId="498F2E52" w:rsidR="00C1334E" w:rsidRPr="00874703" w:rsidRDefault="00C1334E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На встрече с</w:t>
      </w:r>
      <w:r w:rsidR="002870BB" w:rsidRPr="00874703">
        <w:rPr>
          <w:rFonts w:ascii="Arial" w:hAnsi="Arial" w:cs="Arial"/>
          <w:sz w:val="20"/>
          <w:szCs w:val="20"/>
        </w:rPr>
        <w:t xml:space="preserve"> директором колледжа </w:t>
      </w:r>
      <w:r w:rsidR="009F4D6F">
        <w:rPr>
          <w:rFonts w:ascii="Arial" w:hAnsi="Arial" w:cs="Arial"/>
          <w:sz w:val="20"/>
          <w:szCs w:val="20"/>
        </w:rPr>
        <w:t xml:space="preserve">И.В. </w:t>
      </w:r>
      <w:r w:rsidR="002870BB" w:rsidRPr="008747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70BB" w:rsidRPr="00874703">
        <w:rPr>
          <w:rFonts w:ascii="Arial" w:hAnsi="Arial" w:cs="Arial"/>
          <w:sz w:val="20"/>
          <w:szCs w:val="20"/>
        </w:rPr>
        <w:t>Лукопровым</w:t>
      </w:r>
      <w:proofErr w:type="spellEnd"/>
      <w:r w:rsidR="002870BB" w:rsidRPr="00874703">
        <w:rPr>
          <w:rFonts w:ascii="Arial" w:hAnsi="Arial" w:cs="Arial"/>
          <w:sz w:val="20"/>
          <w:szCs w:val="20"/>
        </w:rPr>
        <w:t xml:space="preserve"> он также подтвердил эту информацию. </w:t>
      </w:r>
    </w:p>
    <w:p w14:paraId="44CEDD0E" w14:textId="43095CEC" w:rsidR="003A73F7" w:rsidRDefault="002870BB" w:rsidP="00874703">
      <w:pPr>
        <w:spacing w:after="0"/>
        <w:ind w:firstLine="708"/>
        <w:jc w:val="both"/>
        <w:rPr>
          <w:rStyle w:val="layout"/>
          <w:rFonts w:ascii="Arial" w:hAnsi="Arial" w:cs="Arial"/>
          <w:sz w:val="20"/>
          <w:szCs w:val="20"/>
        </w:rPr>
      </w:pPr>
      <w:r w:rsidRPr="00874703">
        <w:rPr>
          <w:rStyle w:val="layout"/>
          <w:rFonts w:ascii="Arial" w:hAnsi="Arial" w:cs="Arial"/>
          <w:sz w:val="20"/>
          <w:szCs w:val="20"/>
        </w:rPr>
        <w:t xml:space="preserve">Причиной закрытия отделения общеобразовательных дисциплин </w:t>
      </w:r>
      <w:r w:rsidR="009F4D6F">
        <w:rPr>
          <w:rStyle w:val="layout"/>
          <w:rFonts w:ascii="Arial" w:hAnsi="Arial" w:cs="Arial"/>
          <w:sz w:val="20"/>
          <w:szCs w:val="20"/>
        </w:rPr>
        <w:t xml:space="preserve">формально </w:t>
      </w:r>
      <w:r w:rsidRPr="00874703">
        <w:rPr>
          <w:rStyle w:val="layout"/>
          <w:rFonts w:ascii="Arial" w:hAnsi="Arial" w:cs="Arial"/>
          <w:sz w:val="20"/>
          <w:szCs w:val="20"/>
        </w:rPr>
        <w:t>явл</w:t>
      </w:r>
      <w:r w:rsidR="00874703">
        <w:rPr>
          <w:rStyle w:val="layout"/>
          <w:rFonts w:ascii="Arial" w:hAnsi="Arial" w:cs="Arial"/>
          <w:sz w:val="20"/>
          <w:szCs w:val="20"/>
        </w:rPr>
        <w:t xml:space="preserve">яется нехватка мест для занятий </w:t>
      </w:r>
      <w:r w:rsidRPr="00874703">
        <w:rPr>
          <w:rStyle w:val="layout"/>
          <w:rFonts w:ascii="Arial" w:hAnsi="Arial" w:cs="Arial"/>
          <w:sz w:val="20"/>
          <w:szCs w:val="20"/>
        </w:rPr>
        <w:t>студентам колледжа.</w:t>
      </w:r>
    </w:p>
    <w:p w14:paraId="298A3A5B" w14:textId="4F034451" w:rsidR="002870BB" w:rsidRPr="00874703" w:rsidRDefault="002870BB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Style w:val="layout"/>
          <w:rFonts w:ascii="Arial" w:hAnsi="Arial" w:cs="Arial"/>
          <w:sz w:val="20"/>
          <w:szCs w:val="20"/>
        </w:rPr>
        <w:t xml:space="preserve">Безусловно, нехватка аудиторий для качественного образования — это проблема, но выгонять талантливых детей в обычную школу, оставить преподавателей без работы </w:t>
      </w:r>
      <w:proofErr w:type="gramStart"/>
      <w:r w:rsidRPr="00874703">
        <w:rPr>
          <w:rStyle w:val="layout"/>
          <w:rFonts w:ascii="Arial" w:hAnsi="Arial" w:cs="Arial"/>
          <w:sz w:val="20"/>
          <w:szCs w:val="20"/>
        </w:rPr>
        <w:t>- это</w:t>
      </w:r>
      <w:proofErr w:type="gramEnd"/>
      <w:r w:rsidRPr="00874703">
        <w:rPr>
          <w:rStyle w:val="layout"/>
          <w:rFonts w:ascii="Arial" w:hAnsi="Arial" w:cs="Arial"/>
          <w:sz w:val="20"/>
          <w:szCs w:val="20"/>
        </w:rPr>
        <w:t xml:space="preserve"> не лучшее решение.</w:t>
      </w:r>
    </w:p>
    <w:p w14:paraId="6EAB94A2" w14:textId="77777777" w:rsidR="009F4D6F" w:rsidRPr="009F4D6F" w:rsidRDefault="00FC44A0" w:rsidP="00874703">
      <w:pPr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74703">
        <w:rPr>
          <w:rStyle w:val="layout"/>
          <w:rFonts w:ascii="Arial" w:hAnsi="Arial" w:cs="Arial"/>
          <w:sz w:val="20"/>
          <w:szCs w:val="20"/>
        </w:rPr>
        <w:t xml:space="preserve">Не секрет, что для развития культуры в стране большую роль играет преемственность поколений, сохранение традиций и пропаганда искусства. Одним из таких столпов сохранения культурного кода являются </w:t>
      </w:r>
      <w:r w:rsidR="00C1334E" w:rsidRPr="00874703">
        <w:rPr>
          <w:rStyle w:val="layout"/>
          <w:rFonts w:ascii="Arial" w:hAnsi="Arial" w:cs="Arial"/>
          <w:sz w:val="20"/>
          <w:szCs w:val="20"/>
        </w:rPr>
        <w:t xml:space="preserve">общеобразовательные </w:t>
      </w:r>
      <w:r w:rsidRPr="00874703">
        <w:rPr>
          <w:rStyle w:val="layout"/>
          <w:rFonts w:ascii="Arial" w:hAnsi="Arial" w:cs="Arial"/>
          <w:sz w:val="20"/>
          <w:szCs w:val="20"/>
        </w:rPr>
        <w:t>школы, созданные на базе высших или средних специальных заведений, такие как: Московская средняя специальная музыкальная школа имени Гнесиных, ЦМШ при МГК им. Чайковского (г. Москва), ССМШ при Новосибирской государственной консерватории и другие</w:t>
      </w:r>
      <w:r w:rsidR="00C1334E" w:rsidRPr="00874703">
        <w:rPr>
          <w:rStyle w:val="layout"/>
          <w:rFonts w:ascii="Arial" w:hAnsi="Arial" w:cs="Arial"/>
          <w:sz w:val="20"/>
          <w:szCs w:val="20"/>
        </w:rPr>
        <w:t>, где обучение детей происходит с 1-го класса</w:t>
      </w:r>
      <w:r w:rsidRPr="00874703">
        <w:rPr>
          <w:rStyle w:val="layout"/>
          <w:rFonts w:ascii="Arial" w:hAnsi="Arial" w:cs="Arial"/>
          <w:sz w:val="20"/>
          <w:szCs w:val="20"/>
        </w:rPr>
        <w:t>.</w:t>
      </w:r>
      <w:r w:rsidRPr="00874703">
        <w:rPr>
          <w:rFonts w:ascii="Arial" w:hAnsi="Arial" w:cs="Arial"/>
          <w:sz w:val="20"/>
          <w:szCs w:val="20"/>
        </w:rPr>
        <w:br/>
      </w:r>
      <w:r w:rsidR="002870BB" w:rsidRPr="00874703">
        <w:rPr>
          <w:rStyle w:val="layout"/>
          <w:rFonts w:ascii="Arial" w:hAnsi="Arial" w:cs="Arial"/>
          <w:sz w:val="20"/>
          <w:szCs w:val="20"/>
        </w:rPr>
        <w:t xml:space="preserve"> </w:t>
      </w:r>
      <w:r w:rsidR="002870BB" w:rsidRPr="00874703">
        <w:rPr>
          <w:rStyle w:val="layout"/>
          <w:rFonts w:ascii="Arial" w:hAnsi="Arial" w:cs="Arial"/>
          <w:sz w:val="20"/>
          <w:szCs w:val="20"/>
        </w:rPr>
        <w:tab/>
      </w:r>
      <w:r w:rsidRPr="009F4D6F">
        <w:rPr>
          <w:rStyle w:val="layout"/>
          <w:rFonts w:ascii="Arial" w:hAnsi="Arial" w:cs="Arial"/>
          <w:b/>
          <w:bCs/>
          <w:sz w:val="20"/>
          <w:szCs w:val="20"/>
        </w:rPr>
        <w:t xml:space="preserve">Школа при ТКИ им. А.С. Даргомыжского является одним из таких уникальных учебных заведений. </w:t>
      </w:r>
      <w:r w:rsidR="004856C2" w:rsidRPr="009F4D6F">
        <w:rPr>
          <w:rFonts w:ascii="Arial" w:hAnsi="Arial" w:cs="Arial"/>
          <w:b/>
          <w:bCs/>
          <w:sz w:val="20"/>
          <w:szCs w:val="20"/>
        </w:rPr>
        <w:t xml:space="preserve">Эта школа необходима г. Туле. </w:t>
      </w:r>
    </w:p>
    <w:p w14:paraId="36ED7F50" w14:textId="7486B3C5" w:rsidR="00FC44A0" w:rsidRPr="00874703" w:rsidRDefault="004856C2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В 1908 году было создано музыкальное училище, в 1995 году при училище было открыто общеобразовательное отделение – школа, где одаренные дети области могли получать предпрофессиональное развитие в комплексе с задачами основного образования, с 2004 года учреждение функционирует как учреждение среднего профессионального образования.</w:t>
      </w:r>
      <w:r w:rsidR="00FC44A0" w:rsidRPr="00874703">
        <w:rPr>
          <w:rFonts w:ascii="Arial" w:hAnsi="Arial" w:cs="Arial"/>
          <w:sz w:val="20"/>
          <w:szCs w:val="20"/>
        </w:rPr>
        <w:t xml:space="preserve"> </w:t>
      </w:r>
    </w:p>
    <w:p w14:paraId="5039FA20" w14:textId="77777777" w:rsidR="00874703" w:rsidRDefault="00874703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7C4FF324" w14:textId="77777777" w:rsidR="009F4D6F" w:rsidRDefault="00FC44A0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 xml:space="preserve">В настоящее время в Тульской области </w:t>
      </w:r>
      <w:r w:rsidR="00874703" w:rsidRPr="00874703">
        <w:rPr>
          <w:rFonts w:ascii="Arial" w:hAnsi="Arial" w:cs="Arial"/>
          <w:sz w:val="20"/>
          <w:szCs w:val="20"/>
        </w:rPr>
        <w:t>функционирует</w:t>
      </w:r>
      <w:r w:rsidRPr="00874703">
        <w:rPr>
          <w:rFonts w:ascii="Arial" w:hAnsi="Arial" w:cs="Arial"/>
          <w:sz w:val="20"/>
          <w:szCs w:val="20"/>
        </w:rPr>
        <w:t xml:space="preserve"> 2 колледжа музыкальной направленности: </w:t>
      </w:r>
      <w:proofErr w:type="spellStart"/>
      <w:r w:rsidRPr="00874703">
        <w:rPr>
          <w:rFonts w:ascii="Arial" w:hAnsi="Arial" w:cs="Arial"/>
          <w:sz w:val="20"/>
          <w:szCs w:val="20"/>
        </w:rPr>
        <w:t>Новомосковский</w:t>
      </w:r>
      <w:proofErr w:type="spellEnd"/>
      <w:r w:rsidRPr="00874703">
        <w:rPr>
          <w:rFonts w:ascii="Arial" w:hAnsi="Arial" w:cs="Arial"/>
          <w:sz w:val="20"/>
          <w:szCs w:val="20"/>
        </w:rPr>
        <w:t xml:space="preserve"> музыкальный коллеж им. </w:t>
      </w:r>
      <w:proofErr w:type="gramStart"/>
      <w:r w:rsidRPr="00874703">
        <w:rPr>
          <w:rFonts w:ascii="Arial" w:hAnsi="Arial" w:cs="Arial"/>
          <w:sz w:val="20"/>
          <w:szCs w:val="20"/>
        </w:rPr>
        <w:t>М.И.</w:t>
      </w:r>
      <w:proofErr w:type="gramEnd"/>
      <w:r w:rsidRPr="00874703">
        <w:rPr>
          <w:rFonts w:ascii="Arial" w:hAnsi="Arial" w:cs="Arial"/>
          <w:sz w:val="20"/>
          <w:szCs w:val="20"/>
        </w:rPr>
        <w:t xml:space="preserve"> Глинки</w:t>
      </w:r>
      <w:r w:rsidR="00C1334E" w:rsidRPr="00874703">
        <w:rPr>
          <w:rFonts w:ascii="Arial" w:hAnsi="Arial" w:cs="Arial"/>
          <w:sz w:val="20"/>
          <w:szCs w:val="20"/>
        </w:rPr>
        <w:t xml:space="preserve"> и</w:t>
      </w:r>
      <w:r w:rsidRPr="00874703">
        <w:rPr>
          <w:rFonts w:ascii="Arial" w:hAnsi="Arial" w:cs="Arial"/>
          <w:sz w:val="20"/>
          <w:szCs w:val="20"/>
        </w:rPr>
        <w:t xml:space="preserve"> ГПОУ ТО "Тульский колледж искусств им. А.С. Даргомыжского". Также функционирует Тульская областная детская музыкальная школа им. Г.З. </w:t>
      </w:r>
      <w:proofErr w:type="spellStart"/>
      <w:r w:rsidRPr="00874703">
        <w:rPr>
          <w:rFonts w:ascii="Arial" w:hAnsi="Arial" w:cs="Arial"/>
          <w:sz w:val="20"/>
          <w:szCs w:val="20"/>
        </w:rPr>
        <w:t>Райхеля</w:t>
      </w:r>
      <w:proofErr w:type="spellEnd"/>
      <w:r w:rsidRPr="00874703">
        <w:rPr>
          <w:rFonts w:ascii="Arial" w:hAnsi="Arial" w:cs="Arial"/>
          <w:sz w:val="20"/>
          <w:szCs w:val="20"/>
        </w:rPr>
        <w:t xml:space="preserve">, при которой функционирует Центр одаренных детей Тульской области «Мастерская талантов». Также строится центр поддержки одаренных детей «Созвездие», в структуре которого будет действовать школа полного дня. </w:t>
      </w:r>
    </w:p>
    <w:p w14:paraId="19643E51" w14:textId="77777777" w:rsidR="009F4D6F" w:rsidRDefault="00FC44A0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 xml:space="preserve">Однако </w:t>
      </w:r>
      <w:r w:rsidR="00874703" w:rsidRPr="00874703">
        <w:rPr>
          <w:rFonts w:ascii="Arial" w:hAnsi="Arial" w:cs="Arial"/>
          <w:sz w:val="20"/>
          <w:szCs w:val="20"/>
        </w:rPr>
        <w:t xml:space="preserve">из всех этих образовательных учреждений </w:t>
      </w:r>
      <w:r w:rsidRPr="00874703">
        <w:rPr>
          <w:rFonts w:ascii="Arial" w:hAnsi="Arial" w:cs="Arial"/>
          <w:sz w:val="20"/>
          <w:szCs w:val="20"/>
        </w:rPr>
        <w:t>только в ГПОУ ТО "Тульский колледж искусств им. А.С. Даргомыжского</w:t>
      </w:r>
      <w:proofErr w:type="gramStart"/>
      <w:r w:rsidRPr="00874703">
        <w:rPr>
          <w:rFonts w:ascii="Arial" w:hAnsi="Arial" w:cs="Arial"/>
          <w:sz w:val="20"/>
          <w:szCs w:val="20"/>
        </w:rPr>
        <w:t>"  организована</w:t>
      </w:r>
      <w:proofErr w:type="gramEnd"/>
      <w:r w:rsidRPr="00874703">
        <w:rPr>
          <w:rFonts w:ascii="Arial" w:hAnsi="Arial" w:cs="Arial"/>
          <w:sz w:val="20"/>
          <w:szCs w:val="20"/>
        </w:rPr>
        <w:t xml:space="preserve"> уникальная система непрерывного образования в области искусства - "школа-колледж". </w:t>
      </w:r>
    </w:p>
    <w:p w14:paraId="59FD52DA" w14:textId="77777777" w:rsidR="009F4D6F" w:rsidRDefault="00FC44A0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 xml:space="preserve">Общеобразовательное отделение предусматривает получение учащимися знаний в объеме общеобразовательной школы с 1 по 9 класс. После окончания 9- </w:t>
      </w:r>
      <w:proofErr w:type="spellStart"/>
      <w:r w:rsidRPr="00874703">
        <w:rPr>
          <w:rFonts w:ascii="Arial" w:hAnsi="Arial" w:cs="Arial"/>
          <w:sz w:val="20"/>
          <w:szCs w:val="20"/>
        </w:rPr>
        <w:t>го</w:t>
      </w:r>
      <w:proofErr w:type="spellEnd"/>
      <w:r w:rsidRPr="00874703">
        <w:rPr>
          <w:rFonts w:ascii="Arial" w:hAnsi="Arial" w:cs="Arial"/>
          <w:sz w:val="20"/>
          <w:szCs w:val="20"/>
        </w:rPr>
        <w:t xml:space="preserve"> класса учащиеся имеют возможность поступить на 1-й курс колледжа для получения диплома государственного образца о среднем профессиональном образовании. </w:t>
      </w:r>
    </w:p>
    <w:p w14:paraId="18A233FC" w14:textId="77777777" w:rsidR="009F4D6F" w:rsidRDefault="00FC44A0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 xml:space="preserve">Функционирование в рамках одного учебного заведения двух уровней подготовки в области музыкального искусства является гарантией воспроизводства квалифицированных специалистов и придает такому образованию статус высококачественного. </w:t>
      </w:r>
    </w:p>
    <w:p w14:paraId="5051C4AD" w14:textId="77777777" w:rsidR="009F4D6F" w:rsidRDefault="00FC44A0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lastRenderedPageBreak/>
        <w:t xml:space="preserve">С первого года обучения на начальном общем образовании закладываются основы музыкальной грамотности, интереса учеников к классической музыке, так как </w:t>
      </w:r>
      <w:r w:rsidR="009F4D6F">
        <w:rPr>
          <w:rFonts w:ascii="Arial" w:hAnsi="Arial" w:cs="Arial"/>
          <w:sz w:val="20"/>
          <w:szCs w:val="20"/>
        </w:rPr>
        <w:t>дети</w:t>
      </w:r>
      <w:r w:rsidRPr="00874703">
        <w:rPr>
          <w:rFonts w:ascii="Arial" w:hAnsi="Arial" w:cs="Arial"/>
          <w:sz w:val="20"/>
          <w:szCs w:val="20"/>
        </w:rPr>
        <w:t xml:space="preserve"> сразу погружены в атмосферу своей будущей профессиональной сферы. Организован уникальный единый режим обучения - общеобразовательная школа и музыкальная школа одновременно в течение дня. </w:t>
      </w:r>
    </w:p>
    <w:p w14:paraId="5B3D8433" w14:textId="785E2F84" w:rsidR="004856C2" w:rsidRPr="00874703" w:rsidRDefault="00FC44A0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Такая система образования в сфере культуры и искусства нацелена на подготовку людей с активным творческим потенциалом, готовых к созданию интеллектуальной творческой среды.</w:t>
      </w:r>
    </w:p>
    <w:p w14:paraId="62058BEA" w14:textId="77777777" w:rsidR="005D1CB6" w:rsidRPr="00874703" w:rsidRDefault="005D1CB6" w:rsidP="0087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 xml:space="preserve">Цель создания школы изложена в Постановлении Губернатора Тульской области от 06.10.1995 N 498 "О музыкальном лицее при Тульском музыкальном училище им. </w:t>
      </w:r>
      <w:proofErr w:type="gramStart"/>
      <w:r w:rsidRPr="00874703">
        <w:rPr>
          <w:rFonts w:ascii="Arial" w:hAnsi="Arial" w:cs="Arial"/>
          <w:sz w:val="20"/>
          <w:szCs w:val="20"/>
        </w:rPr>
        <w:t>А.С.</w:t>
      </w:r>
      <w:proofErr w:type="gramEnd"/>
      <w:r w:rsidRPr="00874703">
        <w:rPr>
          <w:rFonts w:ascii="Arial" w:hAnsi="Arial" w:cs="Arial"/>
          <w:sz w:val="20"/>
          <w:szCs w:val="20"/>
        </w:rPr>
        <w:t xml:space="preserve"> Даргомыжского»: </w:t>
      </w:r>
    </w:p>
    <w:p w14:paraId="09D585B9" w14:textId="77777777" w:rsidR="005D1CB6" w:rsidRPr="00874703" w:rsidRDefault="005D1CB6" w:rsidP="00874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 xml:space="preserve">- последовательное развитие в области структуры непрерывного педагогического образования и внедрения элементов университетской системы подготовки специалистов, </w:t>
      </w:r>
    </w:p>
    <w:p w14:paraId="5F77CB65" w14:textId="77777777" w:rsidR="005D1CB6" w:rsidRPr="00874703" w:rsidRDefault="005D1CB6" w:rsidP="00874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 xml:space="preserve">- развитие творческих способностей музыкально одаренных детей, при одновременном расширении гуманитарных дисциплин и обучении в едином режиме по общеобразовательным предметам и по предметам музыкального цикла, </w:t>
      </w:r>
    </w:p>
    <w:p w14:paraId="11C2BC95" w14:textId="77777777" w:rsidR="005D1CB6" w:rsidRPr="00874703" w:rsidRDefault="005D1CB6" w:rsidP="008747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 xml:space="preserve">- для взаимодополнения музыкального и общеобразовательного циклов и направления их на профессиональное, всестороннее и гармоничное развитие учащихся </w:t>
      </w:r>
    </w:p>
    <w:p w14:paraId="76C96044" w14:textId="77777777" w:rsidR="00874703" w:rsidRPr="00874703" w:rsidRDefault="00874703" w:rsidP="00874703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</w:p>
    <w:p w14:paraId="267EFD20" w14:textId="77777777" w:rsidR="004856C2" w:rsidRPr="009F4D6F" w:rsidRDefault="00874703" w:rsidP="00874703">
      <w:pPr>
        <w:spacing w:after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9F4D6F">
        <w:rPr>
          <w:rFonts w:ascii="Arial" w:hAnsi="Arial" w:cs="Arial"/>
          <w:b/>
          <w:bCs/>
          <w:sz w:val="20"/>
          <w:szCs w:val="20"/>
        </w:rPr>
        <w:t>В ходе беседы с директором школы мы услышали от него несколько доводов, которые хотели бы прокомментировать.</w:t>
      </w:r>
    </w:p>
    <w:p w14:paraId="70C1882B" w14:textId="77777777" w:rsidR="005D1CB6" w:rsidRPr="009F4D6F" w:rsidRDefault="005D1CB6" w:rsidP="0087470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F4D6F">
        <w:rPr>
          <w:rFonts w:ascii="Arial" w:hAnsi="Arial" w:cs="Arial"/>
          <w:b/>
          <w:bCs/>
          <w:sz w:val="20"/>
          <w:szCs w:val="20"/>
        </w:rPr>
        <w:t>Довод о том, что задание старое и не отвечает современным потребностям образовательной деятельности.</w:t>
      </w:r>
    </w:p>
    <w:p w14:paraId="4B91C7C4" w14:textId="77777777" w:rsidR="005D1CB6" w:rsidRDefault="005D1CB6" w:rsidP="00874703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Не подтверждается фактическими обстоятельствами. Здание школы не признано аварийным, не требует капитального ремонта, ухоженное, бережно сохранявшееся трудом школьного коллектива в течение многих лет, в нем имеется вся необходимая материально-техническая база для образовательного процесса. Для занятий имеются учебные классы с необходимым оборудованием, методическими пособиями, техническими средствами для внедрения инновационных технологий, библиотека, спортивный зал, столовая, концертный зал. В школе установлена пожарная сигнализация, ведётся видеонаблюдение.</w:t>
      </w:r>
    </w:p>
    <w:p w14:paraId="32A984A5" w14:textId="77777777" w:rsidR="00874703" w:rsidRPr="00874703" w:rsidRDefault="00874703" w:rsidP="00874703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</w:p>
    <w:p w14:paraId="2C526AA3" w14:textId="77777777" w:rsidR="00F843DA" w:rsidRPr="009F4D6F" w:rsidRDefault="00F843DA" w:rsidP="0087470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F4D6F">
        <w:rPr>
          <w:rFonts w:ascii="Arial" w:hAnsi="Arial" w:cs="Arial"/>
          <w:b/>
          <w:bCs/>
          <w:sz w:val="20"/>
          <w:szCs w:val="20"/>
        </w:rPr>
        <w:t>Довод о планируемом создании на основе колледжа высшего учебного заведения.</w:t>
      </w:r>
    </w:p>
    <w:p w14:paraId="70D1A7A2" w14:textId="77777777" w:rsidR="00AD2199" w:rsidRPr="00874703" w:rsidRDefault="00AD2199" w:rsidP="00874703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 xml:space="preserve">Отсутствие в г. Туле высшего учебного заведения музыкальной направленности вынуждает молодёжь уезжать в другие города, преимущественно в г. Москву для дальнейшего получения образования и трудоустройства по своей специальности. </w:t>
      </w:r>
    </w:p>
    <w:p w14:paraId="3618E970" w14:textId="77777777" w:rsidR="00F843DA" w:rsidRPr="00874703" w:rsidRDefault="00AD2199" w:rsidP="00874703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Мы не против создания на основе колледжа высшего учебного заведения, однако считаем, что э</w:t>
      </w:r>
      <w:r w:rsidR="00F843DA" w:rsidRPr="00874703">
        <w:rPr>
          <w:rFonts w:ascii="Arial" w:hAnsi="Arial" w:cs="Arial"/>
          <w:sz w:val="20"/>
          <w:szCs w:val="20"/>
        </w:rPr>
        <w:t xml:space="preserve">ти планы нисколько не мешают сохранить при колледже школу. При реализации этих планов получится трехступенчатая система образования «школа-колледж-вуз» в рамках одного учебного заведения, что еще более улучшит качество музыкального образования. </w:t>
      </w:r>
    </w:p>
    <w:p w14:paraId="74C043A1" w14:textId="77777777" w:rsidR="00F843DA" w:rsidRPr="00874703" w:rsidRDefault="00F843DA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 xml:space="preserve">Для реализации этих планов потребуется расширение здания колледжа. Открыть здание для студентов ступени высшего образования путем ликвидации отделения начального и основного общего образования без реконструкции не получится, </w:t>
      </w:r>
      <w:proofErr w:type="gramStart"/>
      <w:r w:rsidRPr="00874703">
        <w:rPr>
          <w:rFonts w:ascii="Arial" w:hAnsi="Arial" w:cs="Arial"/>
          <w:sz w:val="20"/>
          <w:szCs w:val="20"/>
        </w:rPr>
        <w:t>т.к.</w:t>
      </w:r>
      <w:proofErr w:type="gramEnd"/>
      <w:r w:rsidRPr="00874703">
        <w:rPr>
          <w:rFonts w:ascii="Arial" w:hAnsi="Arial" w:cs="Arial"/>
          <w:sz w:val="20"/>
          <w:szCs w:val="20"/>
        </w:rPr>
        <w:t xml:space="preserve"> студентов будет в разы больше, чем в настоящее время школьников</w:t>
      </w:r>
      <w:r w:rsidR="00554CE1">
        <w:rPr>
          <w:rFonts w:ascii="Arial" w:hAnsi="Arial" w:cs="Arial"/>
          <w:sz w:val="20"/>
          <w:szCs w:val="20"/>
        </w:rPr>
        <w:t>,</w:t>
      </w:r>
      <w:r w:rsidRPr="00874703">
        <w:rPr>
          <w:rFonts w:ascii="Arial" w:hAnsi="Arial" w:cs="Arial"/>
          <w:sz w:val="20"/>
          <w:szCs w:val="20"/>
        </w:rPr>
        <w:t xml:space="preserve"> и помещений для студентов в здании колледжа не хватит. </w:t>
      </w:r>
    </w:p>
    <w:p w14:paraId="0EEF5E71" w14:textId="77777777" w:rsidR="00F843DA" w:rsidRDefault="00F843DA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А раз планируется реконструкция звания</w:t>
      </w:r>
      <w:r w:rsidR="00554CE1">
        <w:rPr>
          <w:rFonts w:ascii="Arial" w:hAnsi="Arial" w:cs="Arial"/>
          <w:sz w:val="20"/>
          <w:szCs w:val="20"/>
        </w:rPr>
        <w:t xml:space="preserve"> </w:t>
      </w:r>
      <w:r w:rsidRPr="00874703">
        <w:rPr>
          <w:rFonts w:ascii="Arial" w:hAnsi="Arial" w:cs="Arial"/>
          <w:sz w:val="20"/>
          <w:szCs w:val="20"/>
        </w:rPr>
        <w:t>- то почему бы не заложить при реконструкции отдельные помещения для классов школы.</w:t>
      </w:r>
    </w:p>
    <w:p w14:paraId="1006DEB5" w14:textId="77777777" w:rsidR="00874703" w:rsidRPr="00874703" w:rsidRDefault="00874703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729A8E6E" w14:textId="77777777" w:rsidR="00883850" w:rsidRPr="00874703" w:rsidRDefault="00883850" w:rsidP="0087470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F4D6F">
        <w:rPr>
          <w:rFonts w:ascii="Arial" w:hAnsi="Arial" w:cs="Arial"/>
          <w:b/>
          <w:bCs/>
          <w:sz w:val="20"/>
          <w:szCs w:val="20"/>
        </w:rPr>
        <w:t>Довод о малой наполняемости классов и как следствие недостаточной социализации детей.</w:t>
      </w:r>
    </w:p>
    <w:p w14:paraId="2E571982" w14:textId="77777777" w:rsidR="00C1334E" w:rsidRPr="00874703" w:rsidRDefault="00C1334E" w:rsidP="00874703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Тот факт, что в школе обучается небольшое количество учеников, также не является основанием для ее закрытия. Статьей 99 п. 4 Федерального закона от 29.12.2012 N 273-ФЗ "Об образовании в РФ" установлено, что для малокомплектных образовательных организаций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</w:t>
      </w:r>
    </w:p>
    <w:p w14:paraId="5E7A5A54" w14:textId="77777777" w:rsidR="00C1334E" w:rsidRPr="00874703" w:rsidRDefault="00C1334E" w:rsidP="00874703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874703">
        <w:rPr>
          <w:rFonts w:ascii="Arial" w:hAnsi="Arial" w:cs="Arial"/>
          <w:sz w:val="20"/>
          <w:szCs w:val="20"/>
        </w:rPr>
        <w:t>Согласно данных</w:t>
      </w:r>
      <w:proofErr w:type="gramEnd"/>
      <w:r w:rsidRPr="00874703">
        <w:rPr>
          <w:rFonts w:ascii="Arial" w:hAnsi="Arial" w:cs="Arial"/>
          <w:sz w:val="20"/>
          <w:szCs w:val="20"/>
        </w:rPr>
        <w:t xml:space="preserve"> на официальном сайте школы в 2020/2021 учебном году начальное общее образование получало 57 человек, основное общее образование получало 49 человек. Согласно Закона Тульской области от 30.09.2013 N 1989-ЗТО "Об образовании" под малокомплектной </w:t>
      </w:r>
      <w:r w:rsidRPr="00874703">
        <w:rPr>
          <w:rFonts w:ascii="Arial" w:hAnsi="Arial" w:cs="Arial"/>
          <w:sz w:val="20"/>
          <w:szCs w:val="20"/>
        </w:rPr>
        <w:lastRenderedPageBreak/>
        <w:t xml:space="preserve">общеобразовательной организацией понимается школа с общим числом обучающихся до 10 человек в общеобразовательных организациях начального общего образования; до 25 человек в общеобразовательных организациях основного общего образования. </w:t>
      </w:r>
    </w:p>
    <w:p w14:paraId="16E83B02" w14:textId="77777777" w:rsidR="00C1334E" w:rsidRPr="009F4D6F" w:rsidRDefault="00C1334E" w:rsidP="00874703">
      <w:pPr>
        <w:spacing w:after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9F4D6F">
        <w:rPr>
          <w:rFonts w:ascii="Arial" w:hAnsi="Arial" w:cs="Arial"/>
          <w:sz w:val="20"/>
          <w:szCs w:val="20"/>
          <w:u w:val="single"/>
        </w:rPr>
        <w:t xml:space="preserve">Таким образом, наша школа не является малокомплектной. </w:t>
      </w:r>
    </w:p>
    <w:p w14:paraId="662C842E" w14:textId="2C619050" w:rsidR="00883850" w:rsidRPr="00874703" w:rsidRDefault="00C1334E" w:rsidP="00874703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Наоборот, п</w:t>
      </w:r>
      <w:r w:rsidR="00883850" w:rsidRPr="00874703">
        <w:rPr>
          <w:rFonts w:ascii="Arial" w:hAnsi="Arial" w:cs="Arial"/>
          <w:sz w:val="20"/>
          <w:szCs w:val="20"/>
        </w:rPr>
        <w:t>р</w:t>
      </w:r>
      <w:r w:rsidRPr="00874703">
        <w:rPr>
          <w:rFonts w:ascii="Arial" w:hAnsi="Arial" w:cs="Arial"/>
          <w:sz w:val="20"/>
          <w:szCs w:val="20"/>
        </w:rPr>
        <w:t>и небольшой наполняемости классов (</w:t>
      </w:r>
      <w:r w:rsidR="00883850" w:rsidRPr="00874703">
        <w:rPr>
          <w:rFonts w:ascii="Arial" w:hAnsi="Arial" w:cs="Arial"/>
          <w:sz w:val="20"/>
          <w:szCs w:val="20"/>
        </w:rPr>
        <w:t>до 15 человек) детям уделяется больше времени на индивидуальную работу. Из стен школы выпустили ни одно поколение выпускников, которые, получив качественное основное общее образование, поступили в колледж или вуз и в настоящее время являются известными всей стране музыкантами, преподавателями Гнесинки.</w:t>
      </w:r>
    </w:p>
    <w:p w14:paraId="54D7CB5A" w14:textId="77777777" w:rsidR="00883850" w:rsidRPr="00874703" w:rsidRDefault="00883850" w:rsidP="00874703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В нашей школе много лет нет детей, состоявших на учете в инспекции по делам несовершеннолетних.</w:t>
      </w:r>
    </w:p>
    <w:p w14:paraId="181A96D5" w14:textId="77777777" w:rsidR="00441CC6" w:rsidRDefault="00883850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Призывая закрыть школу, директор школы ссылается на защиту интересов детей, на то, что в обычных общеобразовательных школах им будет пр</w:t>
      </w:r>
      <w:r w:rsidR="007C5E11" w:rsidRPr="00874703">
        <w:rPr>
          <w:rFonts w:ascii="Arial" w:hAnsi="Arial" w:cs="Arial"/>
          <w:sz w:val="20"/>
          <w:szCs w:val="20"/>
        </w:rPr>
        <w:t xml:space="preserve">още социализироваться, общаясь </w:t>
      </w:r>
      <w:r w:rsidRPr="00874703">
        <w:rPr>
          <w:rFonts w:ascii="Arial" w:hAnsi="Arial" w:cs="Arial"/>
          <w:sz w:val="20"/>
          <w:szCs w:val="20"/>
        </w:rPr>
        <w:t xml:space="preserve">не </w:t>
      </w:r>
      <w:r w:rsidR="007C5E11" w:rsidRPr="00874703">
        <w:rPr>
          <w:rFonts w:ascii="Arial" w:hAnsi="Arial" w:cs="Arial"/>
          <w:sz w:val="20"/>
          <w:szCs w:val="20"/>
        </w:rPr>
        <w:t xml:space="preserve">с </w:t>
      </w:r>
      <w:r w:rsidRPr="00874703">
        <w:rPr>
          <w:rFonts w:ascii="Arial" w:hAnsi="Arial" w:cs="Arial"/>
          <w:sz w:val="20"/>
          <w:szCs w:val="20"/>
        </w:rPr>
        <w:t xml:space="preserve">себе подобными любителями музыки, а с детьми с разносторонними интересами. Но фактически никто не думает о наших детях. </w:t>
      </w:r>
    </w:p>
    <w:p w14:paraId="75A11216" w14:textId="5F66B1DA" w:rsidR="00883850" w:rsidRDefault="00883850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Оптимизация проводится в целях эффективности расходования средств, Министерству культуры проще не ремонтировать/реконструировать с целью расширения школу, а закрыть её.</w:t>
      </w:r>
      <w:r w:rsidR="00EF67C0">
        <w:rPr>
          <w:rFonts w:ascii="Arial" w:hAnsi="Arial" w:cs="Arial"/>
          <w:sz w:val="20"/>
          <w:szCs w:val="20"/>
        </w:rPr>
        <w:t xml:space="preserve"> </w:t>
      </w:r>
      <w:r w:rsidR="00EF67C0" w:rsidRPr="007074DD">
        <w:rPr>
          <w:rFonts w:ascii="Arial" w:hAnsi="Arial" w:cs="Arial"/>
          <w:sz w:val="20"/>
          <w:szCs w:val="20"/>
        </w:rPr>
        <w:t xml:space="preserve">Перевод детей из привычной для них музыкальной и интеллектуальной среды в </w:t>
      </w:r>
      <w:r w:rsidR="00441CC6">
        <w:rPr>
          <w:rFonts w:ascii="Arial" w:hAnsi="Arial" w:cs="Arial"/>
          <w:sz w:val="20"/>
          <w:szCs w:val="20"/>
        </w:rPr>
        <w:t xml:space="preserve">разные </w:t>
      </w:r>
      <w:r w:rsidR="00EF67C0" w:rsidRPr="007074DD">
        <w:rPr>
          <w:rFonts w:ascii="Arial" w:hAnsi="Arial" w:cs="Arial"/>
          <w:sz w:val="20"/>
          <w:szCs w:val="20"/>
        </w:rPr>
        <w:t>обычн</w:t>
      </w:r>
      <w:r w:rsidR="00441CC6">
        <w:rPr>
          <w:rFonts w:ascii="Arial" w:hAnsi="Arial" w:cs="Arial"/>
          <w:sz w:val="20"/>
          <w:szCs w:val="20"/>
        </w:rPr>
        <w:t>ые</w:t>
      </w:r>
      <w:r w:rsidR="00EF67C0" w:rsidRPr="007074DD">
        <w:rPr>
          <w:rFonts w:ascii="Arial" w:hAnsi="Arial" w:cs="Arial"/>
          <w:sz w:val="20"/>
          <w:szCs w:val="20"/>
        </w:rPr>
        <w:t xml:space="preserve"> общеобразовательн</w:t>
      </w:r>
      <w:r w:rsidR="00441CC6">
        <w:rPr>
          <w:rFonts w:ascii="Arial" w:hAnsi="Arial" w:cs="Arial"/>
          <w:sz w:val="20"/>
          <w:szCs w:val="20"/>
        </w:rPr>
        <w:t>ые</w:t>
      </w:r>
      <w:r w:rsidR="00EF67C0" w:rsidRPr="007074DD">
        <w:rPr>
          <w:rFonts w:ascii="Arial" w:hAnsi="Arial" w:cs="Arial"/>
          <w:sz w:val="20"/>
          <w:szCs w:val="20"/>
        </w:rPr>
        <w:t xml:space="preserve"> школ</w:t>
      </w:r>
      <w:r w:rsidR="00441CC6">
        <w:rPr>
          <w:rFonts w:ascii="Arial" w:hAnsi="Arial" w:cs="Arial"/>
          <w:sz w:val="20"/>
          <w:szCs w:val="20"/>
        </w:rPr>
        <w:t>ы</w:t>
      </w:r>
      <w:r w:rsidR="00EF67C0" w:rsidRPr="007074DD">
        <w:rPr>
          <w:rFonts w:ascii="Arial" w:hAnsi="Arial" w:cs="Arial"/>
          <w:sz w:val="20"/>
          <w:szCs w:val="20"/>
        </w:rPr>
        <w:t xml:space="preserve"> будет серьезным психологическим испытанием, с учетом того, что дети уже выбрали свою профессиональную сферу и с раннего возраста хотят в ней совершенствоваться, параллельно получая обязательное основное школьное образование.</w:t>
      </w:r>
    </w:p>
    <w:p w14:paraId="3F3FC064" w14:textId="77777777" w:rsidR="00874703" w:rsidRPr="00874703" w:rsidRDefault="00874703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0BC49379" w14:textId="77777777" w:rsidR="00C1334E" w:rsidRPr="00441CC6" w:rsidRDefault="00C1334E" w:rsidP="0087470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41CC6">
        <w:rPr>
          <w:rFonts w:ascii="Arial" w:hAnsi="Arial" w:cs="Arial"/>
          <w:b/>
          <w:bCs/>
          <w:sz w:val="20"/>
          <w:szCs w:val="20"/>
        </w:rPr>
        <w:t>Соответствие школы действующим санитарным нормам и лицензионным требованиям.</w:t>
      </w:r>
    </w:p>
    <w:p w14:paraId="0F5A45F4" w14:textId="77777777" w:rsidR="00C1334E" w:rsidRPr="00874703" w:rsidRDefault="00C1334E" w:rsidP="0087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Согласно данных официальных проверок школы надзорными органами, размещенных на ее официальном сайте в сети Интернет, в школе не выявлено нарушений СанПин или иных санитарных норм. Помещений для занятий достаточно, они оснащены всем необходимым для учебного процесса.</w:t>
      </w:r>
    </w:p>
    <w:p w14:paraId="153A4F93" w14:textId="77777777" w:rsidR="00C1334E" w:rsidRPr="00874703" w:rsidRDefault="00C1334E" w:rsidP="0087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При выдаче лицензии №0133/02421 от 24.04.2015 года" № 917 серия: 71Л01 № 0001638 на осуществление образовательной деятельности Министерство образования Тульской области проверяло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 в соответствии с п. 7 Постановления Правительства РФ от 18.09.2020 N 1490 "О лицензировании образовательной деятельности".</w:t>
      </w:r>
    </w:p>
    <w:p w14:paraId="790B7B23" w14:textId="77777777" w:rsidR="00C1334E" w:rsidRPr="00874703" w:rsidRDefault="00C1334E" w:rsidP="00874703">
      <w:pPr>
        <w:pStyle w:val="a3"/>
        <w:spacing w:after="0"/>
        <w:jc w:val="both"/>
        <w:rPr>
          <w:rFonts w:ascii="Arial" w:hAnsi="Arial" w:cs="Arial"/>
          <w:sz w:val="20"/>
          <w:szCs w:val="20"/>
        </w:rPr>
      </w:pPr>
    </w:p>
    <w:p w14:paraId="487FEB85" w14:textId="77777777" w:rsidR="00883850" w:rsidRPr="00874703" w:rsidRDefault="002870BB" w:rsidP="0087470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41CC6">
        <w:rPr>
          <w:rFonts w:ascii="Arial" w:hAnsi="Arial" w:cs="Arial"/>
          <w:b/>
          <w:bCs/>
          <w:sz w:val="20"/>
          <w:szCs w:val="20"/>
        </w:rPr>
        <w:t>Предложение Министерства культуры Тульской области о переводе детей в обычные общеобразовательные школы</w:t>
      </w:r>
      <w:r w:rsidRPr="00874703">
        <w:rPr>
          <w:rFonts w:ascii="Arial" w:hAnsi="Arial" w:cs="Arial"/>
          <w:sz w:val="20"/>
          <w:szCs w:val="20"/>
        </w:rPr>
        <w:t>.</w:t>
      </w:r>
    </w:p>
    <w:p w14:paraId="6E7B2641" w14:textId="77777777" w:rsidR="002870BB" w:rsidRPr="00874703" w:rsidRDefault="002870BB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Противоречит закону. В соответствии с пунктом 35 Постановления Правительства Тульской области от 05.11.2014 N 560 "Об утверждении Положения о случаях и порядке организации индивидуального отбора при приеме либо переводе в государственные образовательные организации, находящиеся в ведении Тульской области, и муниципальные образовательные организации, расположенные на территории Тульской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обучения": «При переводе обучающегося из другой образовательной организации, реализующей общеобразовательную программу соответствующего уровня</w:t>
      </w:r>
      <w:r w:rsidRPr="00874703">
        <w:rPr>
          <w:rFonts w:ascii="Arial" w:hAnsi="Arial" w:cs="Arial"/>
          <w:b/>
          <w:sz w:val="20"/>
          <w:szCs w:val="20"/>
        </w:rPr>
        <w:t xml:space="preserve">, </w:t>
      </w:r>
      <w:r w:rsidRPr="00874703">
        <w:rPr>
          <w:rFonts w:ascii="Arial" w:hAnsi="Arial" w:cs="Arial"/>
          <w:sz w:val="20"/>
          <w:szCs w:val="20"/>
        </w:rPr>
        <w:t>обучающийся зачисляется в класс с углубленным изучением отдельных учебных предметов и (или) класс профильного обучения в течение учебного года при наличии свободных мест».</w:t>
      </w:r>
    </w:p>
    <w:p w14:paraId="05777CC2" w14:textId="77777777" w:rsidR="002870BB" w:rsidRPr="00874703" w:rsidRDefault="002870BB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Таким образом, в случае, если произойдет прекращение деятельности школы с последующим переводом учеников в другие общеобразовательные школы, то действует принцип перевода в образовательную организацию с аналогичным соответствующим уровнем образования - при переводе учеников из школы с углубленным изучением отдельных предметов принимающая организация должна иметь такой же статус.</w:t>
      </w:r>
    </w:p>
    <w:p w14:paraId="53F9DCBE" w14:textId="77777777" w:rsidR="002870BB" w:rsidRPr="00441CC6" w:rsidRDefault="002870BB" w:rsidP="00874703">
      <w:pPr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441CC6">
        <w:rPr>
          <w:rFonts w:ascii="Arial" w:hAnsi="Arial" w:cs="Arial"/>
          <w:b/>
          <w:bCs/>
          <w:sz w:val="20"/>
          <w:szCs w:val="20"/>
        </w:rPr>
        <w:t xml:space="preserve">Аналогичных нашей школе образовательных организаций в г. Туле не имеется. </w:t>
      </w:r>
    </w:p>
    <w:p w14:paraId="33963CB1" w14:textId="77777777" w:rsidR="002870BB" w:rsidRPr="00874703" w:rsidRDefault="002870BB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 xml:space="preserve">Следовательно, перевод наших детей в обычную общеобразовательную организацию без углубленного изучения отдельных учебных предметов, нарушит права наших детей на получение качественного начального общего и основного общего образования, снизит их </w:t>
      </w:r>
      <w:r w:rsidRPr="00874703">
        <w:rPr>
          <w:rFonts w:ascii="Arial" w:hAnsi="Arial" w:cs="Arial"/>
          <w:sz w:val="20"/>
          <w:szCs w:val="20"/>
        </w:rPr>
        <w:lastRenderedPageBreak/>
        <w:t>конкурентоспособность при последующем поступлении в колледж или вуз по сравнению с их сверстниками, получающими предпрофессиональное развитие в специализированных учебных заведениях.</w:t>
      </w:r>
    </w:p>
    <w:p w14:paraId="25A319B6" w14:textId="77777777" w:rsidR="002870BB" w:rsidRPr="00874703" w:rsidRDefault="002870BB" w:rsidP="00874703">
      <w:pPr>
        <w:pStyle w:val="a3"/>
        <w:spacing w:after="0"/>
        <w:jc w:val="both"/>
        <w:rPr>
          <w:rFonts w:ascii="Arial" w:hAnsi="Arial" w:cs="Arial"/>
          <w:sz w:val="20"/>
          <w:szCs w:val="20"/>
        </w:rPr>
      </w:pPr>
    </w:p>
    <w:p w14:paraId="7D1E1290" w14:textId="77777777" w:rsidR="00EF67C0" w:rsidRPr="00441CC6" w:rsidRDefault="00874703" w:rsidP="00EF67C0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441CC6">
        <w:rPr>
          <w:rFonts w:ascii="Arial" w:hAnsi="Arial" w:cs="Arial"/>
          <w:b/>
          <w:bCs/>
          <w:sz w:val="20"/>
          <w:szCs w:val="20"/>
        </w:rPr>
        <w:t>На протяжении многих лет школа является ц</w:t>
      </w:r>
      <w:r w:rsidR="00EF67C0" w:rsidRPr="00441CC6">
        <w:rPr>
          <w:rFonts w:ascii="Arial" w:hAnsi="Arial" w:cs="Arial"/>
          <w:b/>
          <w:bCs/>
          <w:sz w:val="20"/>
          <w:szCs w:val="20"/>
        </w:rPr>
        <w:t>ентром культурной жизни города: в</w:t>
      </w:r>
      <w:r w:rsidRPr="00441CC6">
        <w:rPr>
          <w:rFonts w:ascii="Arial" w:hAnsi="Arial" w:cs="Arial"/>
          <w:b/>
          <w:bCs/>
          <w:sz w:val="20"/>
          <w:szCs w:val="20"/>
        </w:rPr>
        <w:t xml:space="preserve"> школе проводятся различные мероприятия, праздники, концерты, на которые приходят жители г. Тулы.</w:t>
      </w:r>
    </w:p>
    <w:p w14:paraId="05BB080A" w14:textId="77777777" w:rsidR="00EF67C0" w:rsidRDefault="00EF67C0" w:rsidP="00EF67C0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7330267F" w14:textId="77777777" w:rsidR="00EF67C0" w:rsidRDefault="00EF67C0" w:rsidP="00EF67C0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EF67C0">
        <w:rPr>
          <w:rFonts w:ascii="Arial" w:hAnsi="Arial" w:cs="Arial"/>
          <w:sz w:val="20"/>
          <w:szCs w:val="20"/>
        </w:rPr>
        <w:t>Школа выполняет функции</w:t>
      </w:r>
      <w:r>
        <w:rPr>
          <w:rFonts w:ascii="Arial" w:hAnsi="Arial" w:cs="Arial"/>
          <w:sz w:val="20"/>
          <w:szCs w:val="20"/>
        </w:rPr>
        <w:t xml:space="preserve"> </w:t>
      </w:r>
      <w:r w:rsidR="00554CE1">
        <w:rPr>
          <w:rFonts w:ascii="Arial" w:hAnsi="Arial" w:cs="Arial"/>
          <w:sz w:val="20"/>
          <w:szCs w:val="20"/>
        </w:rPr>
        <w:t xml:space="preserve">выявления и </w:t>
      </w:r>
      <w:r>
        <w:rPr>
          <w:rFonts w:ascii="Arial" w:hAnsi="Arial" w:cs="Arial"/>
          <w:sz w:val="20"/>
          <w:szCs w:val="20"/>
        </w:rPr>
        <w:t>развития одаренных детей.</w:t>
      </w:r>
      <w:r w:rsidR="00554CE1">
        <w:rPr>
          <w:rFonts w:ascii="Arial" w:hAnsi="Arial" w:cs="Arial"/>
          <w:sz w:val="20"/>
          <w:szCs w:val="20"/>
        </w:rPr>
        <w:t xml:space="preserve"> Для г. Тулы только одного центра развития одаренных детей при музыкальной </w:t>
      </w:r>
      <w:r w:rsidR="00554CE1" w:rsidRPr="00874703">
        <w:rPr>
          <w:rFonts w:ascii="Arial" w:hAnsi="Arial" w:cs="Arial"/>
          <w:sz w:val="20"/>
          <w:szCs w:val="20"/>
        </w:rPr>
        <w:t>школ</w:t>
      </w:r>
      <w:r w:rsidR="00554CE1">
        <w:rPr>
          <w:rFonts w:ascii="Arial" w:hAnsi="Arial" w:cs="Arial"/>
          <w:sz w:val="20"/>
          <w:szCs w:val="20"/>
        </w:rPr>
        <w:t>е и</w:t>
      </w:r>
      <w:r w:rsidR="00554CE1" w:rsidRPr="00874703">
        <w:rPr>
          <w:rFonts w:ascii="Arial" w:hAnsi="Arial" w:cs="Arial"/>
          <w:sz w:val="20"/>
          <w:szCs w:val="20"/>
        </w:rPr>
        <w:t xml:space="preserve">м. Г.З. </w:t>
      </w:r>
      <w:proofErr w:type="spellStart"/>
      <w:r w:rsidR="00554CE1" w:rsidRPr="00874703">
        <w:rPr>
          <w:rFonts w:ascii="Arial" w:hAnsi="Arial" w:cs="Arial"/>
          <w:sz w:val="20"/>
          <w:szCs w:val="20"/>
        </w:rPr>
        <w:t>Райхеля</w:t>
      </w:r>
      <w:proofErr w:type="spellEnd"/>
      <w:r w:rsidR="00554CE1">
        <w:rPr>
          <w:rFonts w:ascii="Arial" w:hAnsi="Arial" w:cs="Arial"/>
          <w:sz w:val="20"/>
          <w:szCs w:val="20"/>
        </w:rPr>
        <w:t xml:space="preserve"> не достаточно. В нашей школе также много талантливых детей - </w:t>
      </w:r>
      <w:r w:rsidR="00554CE1">
        <w:rPr>
          <w:rFonts w:ascii="Arial" w:hAnsi="Arial" w:cs="Arial"/>
          <w:sz w:val="20"/>
          <w:szCs w:val="20"/>
          <w:shd w:val="clear" w:color="auto" w:fill="FFFFFF"/>
        </w:rPr>
        <w:t>у</w:t>
      </w:r>
      <w:r w:rsidR="00554CE1" w:rsidRPr="00ED6E74">
        <w:rPr>
          <w:rFonts w:ascii="Arial" w:hAnsi="Arial" w:cs="Arial"/>
          <w:sz w:val="20"/>
          <w:szCs w:val="20"/>
          <w:shd w:val="clear" w:color="auto" w:fill="FFFFFF"/>
        </w:rPr>
        <w:t xml:space="preserve">же в 7 лет </w:t>
      </w:r>
      <w:r w:rsidR="00554CE1">
        <w:rPr>
          <w:rFonts w:ascii="Arial" w:hAnsi="Arial" w:cs="Arial"/>
          <w:sz w:val="20"/>
          <w:szCs w:val="20"/>
          <w:shd w:val="clear" w:color="auto" w:fill="FFFFFF"/>
        </w:rPr>
        <w:t xml:space="preserve">они </w:t>
      </w:r>
      <w:r w:rsidR="00554CE1" w:rsidRPr="00ED6E74">
        <w:rPr>
          <w:rFonts w:ascii="Arial" w:hAnsi="Arial" w:cs="Arial"/>
          <w:sz w:val="20"/>
          <w:szCs w:val="20"/>
          <w:shd w:val="clear" w:color="auto" w:fill="FFFFFF"/>
        </w:rPr>
        <w:t>играют произведения великих композиторов, участвуют в музыкальных конкурсах.</w:t>
      </w:r>
    </w:p>
    <w:p w14:paraId="1941BF30" w14:textId="77777777" w:rsidR="00874703" w:rsidRPr="00EF67C0" w:rsidRDefault="00874703" w:rsidP="00EF6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F67C0">
        <w:rPr>
          <w:rFonts w:ascii="Arial" w:hAnsi="Arial" w:cs="Arial"/>
          <w:sz w:val="20"/>
          <w:szCs w:val="20"/>
        </w:rPr>
        <w:t>В соответствии со статьей 83 ФЗ «Об образовании в РФ» реализация образовательных программ в области искусств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14:paraId="0A506164" w14:textId="77777777" w:rsidR="00874703" w:rsidRPr="00874703" w:rsidRDefault="00874703" w:rsidP="00874703">
      <w:pPr>
        <w:spacing w:after="0" w:line="240" w:lineRule="auto"/>
        <w:ind w:firstLine="708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7470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подпрограмме </w:t>
      </w:r>
      <w:r w:rsidRPr="00A5355E">
        <w:rPr>
          <w:rFonts w:ascii="Arial" w:eastAsia="Times New Roman" w:hAnsi="Arial" w:cs="Arial"/>
          <w:bCs/>
          <w:sz w:val="20"/>
          <w:szCs w:val="20"/>
          <w:lang w:eastAsia="ru-RU"/>
        </w:rPr>
        <w:t>"Развитие общего образования Тульской области"</w:t>
      </w:r>
      <w:r w:rsidRPr="0087470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(Постановление Правительства Тульской области от 01.02.2019 г. №39 «Об утверждении государственной программы Тульской области "Развитие образования Тульской области") заложено финансирование мероприятий по </w:t>
      </w:r>
      <w:proofErr w:type="gramStart"/>
      <w:r w:rsidRPr="00874703">
        <w:rPr>
          <w:rFonts w:ascii="Arial" w:eastAsia="Times New Roman" w:hAnsi="Arial" w:cs="Arial"/>
          <w:bCs/>
          <w:sz w:val="20"/>
          <w:szCs w:val="20"/>
          <w:lang w:eastAsia="ru-RU"/>
        </w:rPr>
        <w:t>выявлению  и</w:t>
      </w:r>
      <w:proofErr w:type="gramEnd"/>
      <w:r w:rsidRPr="0087470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поддержке талантливых участников образовательных отношений.</w:t>
      </w:r>
    </w:p>
    <w:p w14:paraId="48B501B5" w14:textId="77777777" w:rsidR="00874703" w:rsidRPr="00874703" w:rsidRDefault="00874703" w:rsidP="00EF67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В Указе Президента РФ от 01.06.2012 N 761 "О Национальной стратегии действий в интересах детей на 2012 - 2017 годы" в качестве мер, направленных на поиск и поддержку талантливых детей и молодежи, указано 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14:paraId="2827E1DD" w14:textId="77777777" w:rsidR="00441CC6" w:rsidRDefault="00874703" w:rsidP="00EF67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 xml:space="preserve">Таким учреждением и является наша школа. Чтобы поднять уровень культуры в области и воспитывать будущее поколение музыкантов, художников необходимо иметь специальную школу, где дети с юных лет будут приобщаться к высокому искусству. Им необходимо «вариться» в атмосфере творчества, впитывать все </w:t>
      </w:r>
      <w:proofErr w:type="gramStart"/>
      <w:r w:rsidRPr="00874703">
        <w:rPr>
          <w:rFonts w:ascii="Arial" w:hAnsi="Arial" w:cs="Arial"/>
          <w:sz w:val="20"/>
          <w:szCs w:val="20"/>
        </w:rPr>
        <w:t>самое лучшее</w:t>
      </w:r>
      <w:proofErr w:type="gramEnd"/>
      <w:r w:rsidRPr="00874703">
        <w:rPr>
          <w:rFonts w:ascii="Arial" w:hAnsi="Arial" w:cs="Arial"/>
          <w:sz w:val="20"/>
          <w:szCs w:val="20"/>
        </w:rPr>
        <w:t xml:space="preserve"> от старшего поколения, брать с них пример. </w:t>
      </w:r>
    </w:p>
    <w:p w14:paraId="630F686D" w14:textId="16F09F9C" w:rsidR="00874703" w:rsidRPr="00874703" w:rsidRDefault="00874703" w:rsidP="00EF67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Переход на обычную систему образования заберёт у них возможность на переменах слышать звуки музыки из соседних кабинетов, подбегать к роялю и заходить в концертный зал на репетицию хора, симфонического или народного оркестров. Большинство детей стремительно начнут терять интерес к урокам в школе искусств, так как загруженность образовательной системы и нелояльность педагогов создаст для них дополнительный психологический дискомфорт и отобьет желание заниматься и добиваться успехов. Важно воспитывать творческого ребёнка в особой атмосфере, а иначе только единицы будут оставаться в профессиональном образовании.</w:t>
      </w:r>
    </w:p>
    <w:p w14:paraId="6125F81C" w14:textId="77777777" w:rsidR="00874703" w:rsidRPr="00874703" w:rsidRDefault="00874703" w:rsidP="00874703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08AC3433" w14:textId="32FCEC57" w:rsidR="00883850" w:rsidRPr="00874703" w:rsidRDefault="000511E5" w:rsidP="00874703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874703">
        <w:rPr>
          <w:rStyle w:val="layout"/>
          <w:rFonts w:ascii="Arial" w:hAnsi="Arial" w:cs="Arial"/>
          <w:sz w:val="20"/>
          <w:szCs w:val="20"/>
        </w:rPr>
        <w:t>Мы считаем, что Татьяна Вячеславовна Рыбкина</w:t>
      </w:r>
      <w:r w:rsidR="00EF67C0">
        <w:rPr>
          <w:rStyle w:val="layout"/>
          <w:rFonts w:ascii="Arial" w:hAnsi="Arial" w:cs="Arial"/>
          <w:sz w:val="20"/>
          <w:szCs w:val="20"/>
        </w:rPr>
        <w:t xml:space="preserve"> </w:t>
      </w:r>
      <w:r w:rsidRPr="00874703">
        <w:rPr>
          <w:rStyle w:val="layout"/>
          <w:rFonts w:ascii="Arial" w:hAnsi="Arial" w:cs="Arial"/>
          <w:sz w:val="20"/>
          <w:szCs w:val="20"/>
        </w:rPr>
        <w:t xml:space="preserve">(Министр культуры Тульской области) и Игорь Владимирович </w:t>
      </w:r>
      <w:proofErr w:type="spellStart"/>
      <w:r w:rsidRPr="00874703">
        <w:rPr>
          <w:rStyle w:val="layout"/>
          <w:rFonts w:ascii="Arial" w:hAnsi="Arial" w:cs="Arial"/>
          <w:sz w:val="20"/>
          <w:szCs w:val="20"/>
        </w:rPr>
        <w:t>Лукопров</w:t>
      </w:r>
      <w:proofErr w:type="spellEnd"/>
      <w:r w:rsidRPr="00874703">
        <w:rPr>
          <w:rStyle w:val="layout"/>
          <w:rFonts w:ascii="Arial" w:hAnsi="Arial" w:cs="Arial"/>
          <w:sz w:val="20"/>
          <w:szCs w:val="20"/>
        </w:rPr>
        <w:t xml:space="preserve"> (директор школы и ТКИ им. </w:t>
      </w:r>
      <w:proofErr w:type="gramStart"/>
      <w:r w:rsidRPr="00874703">
        <w:rPr>
          <w:rStyle w:val="layout"/>
          <w:rFonts w:ascii="Arial" w:hAnsi="Arial" w:cs="Arial"/>
          <w:sz w:val="20"/>
          <w:szCs w:val="20"/>
        </w:rPr>
        <w:t>А.С.</w:t>
      </w:r>
      <w:proofErr w:type="gramEnd"/>
      <w:r w:rsidRPr="00874703">
        <w:rPr>
          <w:rStyle w:val="layout"/>
          <w:rFonts w:ascii="Arial" w:hAnsi="Arial" w:cs="Arial"/>
          <w:sz w:val="20"/>
          <w:szCs w:val="20"/>
        </w:rPr>
        <w:t xml:space="preserve"> Даргомыжского) при взаимодействии с родителями учеников в силах принять правильное решение и улучшить условия для детей, чтобы не закрывать уникальное учебное заведение. Рядом с колледжем есть много пространства, где можно в кратчайшие сроки построить новое здание с переходом в старое и сделать новое творческое пространство, новую точку притяжения. При этом мы готовы поддержать этот </w:t>
      </w:r>
      <w:proofErr w:type="gramStart"/>
      <w:r w:rsidRPr="00874703">
        <w:rPr>
          <w:rStyle w:val="layout"/>
          <w:rFonts w:ascii="Arial" w:hAnsi="Arial" w:cs="Arial"/>
          <w:sz w:val="20"/>
          <w:szCs w:val="20"/>
        </w:rPr>
        <w:t xml:space="preserve">проект </w:t>
      </w:r>
      <w:r w:rsidR="00441CC6">
        <w:rPr>
          <w:rStyle w:val="layout"/>
          <w:rFonts w:ascii="Arial" w:hAnsi="Arial" w:cs="Arial"/>
          <w:sz w:val="20"/>
          <w:szCs w:val="20"/>
        </w:rPr>
        <w:t xml:space="preserve"> </w:t>
      </w:r>
      <w:r w:rsidRPr="00874703">
        <w:rPr>
          <w:rStyle w:val="layout"/>
          <w:rFonts w:ascii="Arial" w:hAnsi="Arial" w:cs="Arial"/>
          <w:sz w:val="20"/>
          <w:szCs w:val="20"/>
        </w:rPr>
        <w:t>материально</w:t>
      </w:r>
      <w:proofErr w:type="gramEnd"/>
      <w:r w:rsidRPr="00874703">
        <w:rPr>
          <w:rStyle w:val="layout"/>
          <w:rFonts w:ascii="Arial" w:hAnsi="Arial" w:cs="Arial"/>
          <w:sz w:val="20"/>
          <w:szCs w:val="20"/>
        </w:rPr>
        <w:t>.</w:t>
      </w:r>
    </w:p>
    <w:p w14:paraId="515B3CD4" w14:textId="77777777" w:rsidR="00EF67C0" w:rsidRDefault="00EF67C0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439629D" w14:textId="77777777" w:rsidR="000511E5" w:rsidRPr="00874703" w:rsidRDefault="004856C2" w:rsidP="0087470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>Зная Ваше внимательное отношение к историческому прошлому Тулы, его культурному уровню развития</w:t>
      </w:r>
      <w:r w:rsidR="005A0DA5" w:rsidRPr="00874703">
        <w:rPr>
          <w:rFonts w:ascii="Arial" w:hAnsi="Arial" w:cs="Arial"/>
          <w:sz w:val="20"/>
          <w:szCs w:val="20"/>
        </w:rPr>
        <w:t>, к программе развития одаренных детей</w:t>
      </w:r>
      <w:r w:rsidRPr="00874703">
        <w:rPr>
          <w:rFonts w:ascii="Arial" w:hAnsi="Arial" w:cs="Arial"/>
          <w:sz w:val="20"/>
          <w:szCs w:val="20"/>
        </w:rPr>
        <w:t xml:space="preserve"> просим Вас вмешаться в ситуацию и остановить процесс закрытия школы</w:t>
      </w:r>
      <w:r w:rsidR="000511E5" w:rsidRPr="00874703">
        <w:rPr>
          <w:rFonts w:ascii="Arial" w:hAnsi="Arial" w:cs="Arial"/>
          <w:sz w:val="20"/>
          <w:szCs w:val="20"/>
        </w:rPr>
        <w:t>, а также найти инвесторов для расширения образовательного пространства</w:t>
      </w:r>
      <w:r w:rsidRPr="00874703">
        <w:rPr>
          <w:rFonts w:ascii="Arial" w:hAnsi="Arial" w:cs="Arial"/>
          <w:sz w:val="20"/>
          <w:szCs w:val="20"/>
        </w:rPr>
        <w:t>.</w:t>
      </w:r>
      <w:r w:rsidR="005A0DA5" w:rsidRPr="00874703">
        <w:rPr>
          <w:rFonts w:ascii="Arial" w:hAnsi="Arial" w:cs="Arial"/>
          <w:sz w:val="20"/>
          <w:szCs w:val="20"/>
        </w:rPr>
        <w:t xml:space="preserve"> </w:t>
      </w:r>
    </w:p>
    <w:p w14:paraId="1888F376" w14:textId="77777777" w:rsidR="004856C2" w:rsidRDefault="005A0DA5" w:rsidP="00EF67C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74703">
        <w:rPr>
          <w:rFonts w:ascii="Arial" w:hAnsi="Arial" w:cs="Arial"/>
          <w:sz w:val="20"/>
          <w:szCs w:val="20"/>
        </w:rPr>
        <w:t xml:space="preserve">В случае внесения </w:t>
      </w:r>
      <w:r w:rsidR="000511E5" w:rsidRPr="00874703">
        <w:rPr>
          <w:rFonts w:ascii="Arial" w:hAnsi="Arial" w:cs="Arial"/>
          <w:sz w:val="20"/>
          <w:szCs w:val="20"/>
        </w:rPr>
        <w:t>Министерством</w:t>
      </w:r>
      <w:r w:rsidRPr="00874703">
        <w:rPr>
          <w:rFonts w:ascii="Arial" w:hAnsi="Arial" w:cs="Arial"/>
          <w:sz w:val="20"/>
          <w:szCs w:val="20"/>
        </w:rPr>
        <w:t xml:space="preserve"> культуры Тульской области предложений о реорганизации учебного заведения просим включить в рабочую комиссию по решению этого вопроса родителей обучающихся детей.</w:t>
      </w:r>
    </w:p>
    <w:p w14:paraId="54F61DE6" w14:textId="7667E80C" w:rsidR="000511E5" w:rsidRPr="00874703" w:rsidRDefault="00EF67C0" w:rsidP="0054551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Просим Вас оказать содействие перед Учредителем колледжа и иными структурами власти, участвующими в принятии решения о дальнейшем функционировании школы, с целью сохранения учебного процесса в школе, ее педагогического состава и недопущения нарушения прав наших детей на получение качественной образовательной услуги.</w:t>
      </w:r>
      <w:bookmarkStart w:id="0" w:name="_GoBack"/>
      <w:bookmarkEnd w:id="0"/>
    </w:p>
    <w:sectPr w:rsidR="000511E5" w:rsidRPr="0087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04B0"/>
    <w:multiLevelType w:val="hybridMultilevel"/>
    <w:tmpl w:val="B71C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8301D"/>
    <w:multiLevelType w:val="hybridMultilevel"/>
    <w:tmpl w:val="C85E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C2"/>
    <w:rsid w:val="00024BD0"/>
    <w:rsid w:val="000511E5"/>
    <w:rsid w:val="001128FA"/>
    <w:rsid w:val="002870BB"/>
    <w:rsid w:val="003A73F7"/>
    <w:rsid w:val="00441CC6"/>
    <w:rsid w:val="004856C2"/>
    <w:rsid w:val="00535FD4"/>
    <w:rsid w:val="00545513"/>
    <w:rsid w:val="00554CE1"/>
    <w:rsid w:val="005A0DA5"/>
    <w:rsid w:val="005D1CB6"/>
    <w:rsid w:val="007C5E11"/>
    <w:rsid w:val="007C75C1"/>
    <w:rsid w:val="007D0642"/>
    <w:rsid w:val="00874703"/>
    <w:rsid w:val="00883850"/>
    <w:rsid w:val="008E7D93"/>
    <w:rsid w:val="009A2136"/>
    <w:rsid w:val="009F4D6F"/>
    <w:rsid w:val="00A5355E"/>
    <w:rsid w:val="00A73ACC"/>
    <w:rsid w:val="00AD2199"/>
    <w:rsid w:val="00BF274B"/>
    <w:rsid w:val="00C1334E"/>
    <w:rsid w:val="00EE429D"/>
    <w:rsid w:val="00EF67C0"/>
    <w:rsid w:val="00F843DA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D6A5"/>
  <w15:docId w15:val="{6698EC3B-CF5C-48B8-8B37-F2FA87F5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53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C2"/>
    <w:pPr>
      <w:spacing w:after="160" w:line="259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53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3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yout">
    <w:name w:val="layout"/>
    <w:basedOn w:val="a0"/>
    <w:rsid w:val="0005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Екатерина Севостьянова</cp:lastModifiedBy>
  <cp:revision>3</cp:revision>
  <dcterms:created xsi:type="dcterms:W3CDTF">2021-10-31T09:18:00Z</dcterms:created>
  <dcterms:modified xsi:type="dcterms:W3CDTF">2021-10-31T09:24:00Z</dcterms:modified>
</cp:coreProperties>
</file>